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C70" w:rsidRDefault="00E26418">
      <w:pPr>
        <w:ind w:right="-506"/>
        <w:jc w:val="center"/>
      </w:pPr>
      <w:r>
        <w:rPr>
          <w:rFonts w:ascii="標楷體" w:eastAsia="標楷體" w:hAnsi="標楷體"/>
          <w:b/>
          <w:noProof/>
          <w:sz w:val="36"/>
          <w:szCs w:val="36"/>
        </w:rPr>
        <w:drawing>
          <wp:anchor distT="0" distB="0" distL="114300" distR="114300" simplePos="0" relativeHeight="251657216" behindDoc="1" locked="0" layoutInCell="1" allowOverlap="1" wp14:anchorId="6548497D" wp14:editId="21383620">
            <wp:simplePos x="0" y="0"/>
            <wp:positionH relativeFrom="column">
              <wp:posOffset>69112</wp:posOffset>
            </wp:positionH>
            <wp:positionV relativeFrom="paragraph">
              <wp:posOffset>-182130</wp:posOffset>
            </wp:positionV>
            <wp:extent cx="967197" cy="933060"/>
            <wp:effectExtent l="0" t="0" r="4445" b="635"/>
            <wp:wrapNone/>
            <wp:docPr id="1" name="圖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7197" cy="9330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標楷體" w:eastAsia="標楷體" w:hAnsi="標楷體"/>
          <w:b/>
          <w:sz w:val="36"/>
          <w:szCs w:val="36"/>
        </w:rPr>
        <w:t>中國醫藥大學</w:t>
      </w:r>
    </w:p>
    <w:p w:rsidR="00117C70" w:rsidRDefault="00E26418">
      <w:pPr>
        <w:ind w:right="-506"/>
        <w:jc w:val="center"/>
      </w:pPr>
      <w:r>
        <w:rPr>
          <w:rFonts w:ascii="標楷體" w:eastAsia="標楷體" w:hAnsi="標楷體" w:cs="標楷體"/>
          <w:b/>
          <w:bCs/>
          <w:color w:val="002060"/>
          <w:sz w:val="32"/>
          <w:szCs w:val="32"/>
          <w:u w:val="single"/>
        </w:rPr>
        <w:t>校園電視公播系統播放申請書</w:t>
      </w:r>
    </w:p>
    <w:tbl>
      <w:tblPr>
        <w:tblW w:w="829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6"/>
        <w:gridCol w:w="2303"/>
        <w:gridCol w:w="1822"/>
        <w:gridCol w:w="2325"/>
      </w:tblGrid>
      <w:tr w:rsidR="00117C70">
        <w:trPr>
          <w:jc w:val="center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7C70" w:rsidRDefault="00E26418">
            <w:pPr>
              <w:jc w:val="center"/>
              <w:rPr>
                <w:rFonts w:ascii="標楷體" w:eastAsia="標楷體" w:hAnsi="標楷體" w:cs="標楷體"/>
                <w:bCs/>
              </w:rPr>
            </w:pPr>
            <w:r>
              <w:rPr>
                <w:rFonts w:ascii="標楷體" w:eastAsia="標楷體" w:hAnsi="標楷體" w:cs="標楷體"/>
                <w:bCs/>
              </w:rPr>
              <w:t>申請單位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C70" w:rsidRDefault="00117C70">
            <w:pPr>
              <w:spacing w:line="360" w:lineRule="auto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7C70" w:rsidRDefault="00E26418">
            <w:pPr>
              <w:jc w:val="center"/>
              <w:rPr>
                <w:rFonts w:ascii="標楷體" w:eastAsia="標楷體" w:hAnsi="標楷體" w:cs="標楷體"/>
                <w:bCs/>
              </w:rPr>
            </w:pPr>
            <w:r>
              <w:rPr>
                <w:rFonts w:ascii="標楷體" w:eastAsia="標楷體" w:hAnsi="標楷體" w:cs="標楷體"/>
                <w:bCs/>
              </w:rPr>
              <w:t>申請人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C70" w:rsidRDefault="00117C70">
            <w:pPr>
              <w:spacing w:line="360" w:lineRule="auto"/>
              <w:rPr>
                <w:rFonts w:ascii="標楷體" w:eastAsia="標楷體" w:hAnsi="標楷體" w:cs="標楷體"/>
                <w:bCs/>
              </w:rPr>
            </w:pPr>
          </w:p>
        </w:tc>
      </w:tr>
      <w:tr w:rsidR="00117C70">
        <w:trPr>
          <w:jc w:val="center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7C70" w:rsidRDefault="00E26418">
            <w:pPr>
              <w:jc w:val="center"/>
              <w:rPr>
                <w:rFonts w:ascii="標楷體" w:eastAsia="標楷體" w:hAnsi="標楷體" w:cs="標楷體"/>
                <w:bCs/>
              </w:rPr>
            </w:pPr>
            <w:r>
              <w:rPr>
                <w:rFonts w:ascii="標楷體" w:eastAsia="標楷體" w:hAnsi="標楷體" w:cs="標楷體"/>
                <w:bCs/>
              </w:rPr>
              <w:t>申請日期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C70" w:rsidRDefault="00117C70">
            <w:pPr>
              <w:spacing w:line="240" w:lineRule="atLeast"/>
              <w:rPr>
                <w:rFonts w:ascii="標楷體" w:eastAsia="標楷體" w:hAnsi="標楷體" w:cs="標楷體"/>
                <w:bCs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7C70" w:rsidRDefault="00E26418">
            <w:pPr>
              <w:jc w:val="center"/>
              <w:rPr>
                <w:rFonts w:ascii="標楷體" w:eastAsia="標楷體" w:hAnsi="標楷體" w:cs="標楷體"/>
                <w:bCs/>
              </w:rPr>
            </w:pPr>
            <w:r>
              <w:rPr>
                <w:rFonts w:ascii="標楷體" w:eastAsia="標楷體" w:hAnsi="標楷體" w:cs="標楷體"/>
                <w:bCs/>
              </w:rPr>
              <w:t>連絡電話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C70" w:rsidRDefault="00117C70">
            <w:pPr>
              <w:spacing w:line="360" w:lineRule="auto"/>
              <w:rPr>
                <w:rFonts w:ascii="標楷體" w:eastAsia="標楷體" w:hAnsi="標楷體" w:cs="標楷體"/>
                <w:bCs/>
              </w:rPr>
            </w:pPr>
          </w:p>
        </w:tc>
      </w:tr>
      <w:tr w:rsidR="00117C70">
        <w:trPr>
          <w:jc w:val="center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7C70" w:rsidRDefault="00E26418">
            <w:pPr>
              <w:jc w:val="center"/>
              <w:rPr>
                <w:rFonts w:ascii="標楷體" w:eastAsia="標楷體" w:hAnsi="標楷體" w:cs="標楷體"/>
                <w:bCs/>
              </w:rPr>
            </w:pPr>
            <w:r>
              <w:rPr>
                <w:rFonts w:ascii="標楷體" w:eastAsia="標楷體" w:hAnsi="標楷體" w:cs="標楷體"/>
                <w:bCs/>
              </w:rPr>
              <w:t>活動名稱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C70" w:rsidRDefault="00117C70">
            <w:pPr>
              <w:spacing w:line="360" w:lineRule="auto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7C70" w:rsidRDefault="00E26418">
            <w:pPr>
              <w:jc w:val="center"/>
              <w:rPr>
                <w:rFonts w:ascii="標楷體" w:eastAsia="標楷體" w:hAnsi="標楷體" w:cs="標楷體"/>
                <w:bCs/>
              </w:rPr>
            </w:pPr>
            <w:r>
              <w:rPr>
                <w:rFonts w:ascii="標楷體" w:eastAsia="標楷體" w:hAnsi="標楷體" w:cs="標楷體"/>
                <w:bCs/>
              </w:rPr>
              <w:t>活動日期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C70" w:rsidRDefault="00117C70">
            <w:pPr>
              <w:spacing w:line="360" w:lineRule="auto"/>
              <w:rPr>
                <w:rFonts w:ascii="標楷體" w:eastAsia="標楷體" w:hAnsi="標楷體" w:cs="標楷體"/>
                <w:bCs/>
              </w:rPr>
            </w:pPr>
          </w:p>
        </w:tc>
      </w:tr>
      <w:tr w:rsidR="00117C70">
        <w:trPr>
          <w:trHeight w:val="862"/>
          <w:jc w:val="center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7C70" w:rsidRDefault="00E26418">
            <w:pPr>
              <w:jc w:val="center"/>
              <w:rPr>
                <w:rFonts w:ascii="標楷體" w:eastAsia="標楷體" w:hAnsi="標楷體" w:cs="標楷體"/>
                <w:bCs/>
              </w:rPr>
            </w:pPr>
            <w:r>
              <w:rPr>
                <w:rFonts w:ascii="標楷體" w:eastAsia="標楷體" w:hAnsi="標楷體" w:cs="標楷體"/>
                <w:bCs/>
              </w:rPr>
              <w:t>播放時間</w:t>
            </w:r>
          </w:p>
        </w:tc>
        <w:tc>
          <w:tcPr>
            <w:tcW w:w="6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C70" w:rsidRDefault="00E26418">
            <w:pPr>
              <w:spacing w:before="180"/>
              <w:jc w:val="both"/>
              <w:rPr>
                <w:rFonts w:ascii="標楷體" w:eastAsia="標楷體" w:hAnsi="標楷體" w:cs="標楷體"/>
                <w:bCs/>
              </w:rPr>
            </w:pPr>
            <w:r>
              <w:rPr>
                <w:rFonts w:ascii="標楷體" w:eastAsia="標楷體" w:hAnsi="標楷體" w:cs="標楷體"/>
                <w:bCs/>
              </w:rPr>
              <w:t>自　　年　　　月　　　日 至　　　年　　　月　　　日</w:t>
            </w:r>
          </w:p>
          <w:p w:rsidR="00117C70" w:rsidRDefault="00E26418">
            <w:r>
              <w:rPr>
                <w:rFonts w:ascii="標楷體" w:eastAsia="標楷體" w:hAnsi="標楷體" w:cs="標楷體"/>
                <w:bCs/>
                <w:color w:val="FF0000"/>
                <w:sz w:val="20"/>
                <w:szCs w:val="20"/>
              </w:rPr>
              <w:t>(</w:t>
            </w:r>
            <w:r>
              <w:rPr>
                <w:rFonts w:ascii="標楷體" w:eastAsia="標楷體" w:hAnsi="標楷體"/>
                <w:color w:val="FF0000"/>
                <w:sz w:val="20"/>
                <w:szCs w:val="20"/>
              </w:rPr>
              <w:t>播放時間</w:t>
            </w:r>
            <w:r>
              <w:rPr>
                <w:rFonts w:ascii="標楷體" w:eastAsia="標楷體" w:hAnsi="標楷體" w:cs="標楷體"/>
                <w:bCs/>
                <w:color w:val="FF0000"/>
                <w:sz w:val="20"/>
                <w:szCs w:val="20"/>
              </w:rPr>
              <w:t>以兩周為限)</w:t>
            </w:r>
          </w:p>
        </w:tc>
      </w:tr>
      <w:tr w:rsidR="00117C70">
        <w:trPr>
          <w:trHeight w:val="5714"/>
          <w:jc w:val="center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7C70" w:rsidRDefault="00E26418">
            <w:pPr>
              <w:jc w:val="center"/>
              <w:rPr>
                <w:rFonts w:ascii="標楷體" w:eastAsia="標楷體" w:hAnsi="標楷體" w:cs="標楷體"/>
                <w:bCs/>
              </w:rPr>
            </w:pPr>
            <w:r>
              <w:rPr>
                <w:rFonts w:ascii="標楷體" w:eastAsia="標楷體" w:hAnsi="標楷體" w:cs="標楷體"/>
                <w:bCs/>
              </w:rPr>
              <w:t>播放內容</w:t>
            </w:r>
          </w:p>
        </w:tc>
        <w:tc>
          <w:tcPr>
            <w:tcW w:w="6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C70" w:rsidRDefault="00E26418">
            <w:r>
              <w:rPr>
                <w:rFonts w:eastAsia="標楷體"/>
                <w:b/>
                <w:bCs/>
              </w:rPr>
              <w:t>影片長度：</w:t>
            </w:r>
            <w:r>
              <w:rPr>
                <w:rFonts w:eastAsia="標楷體"/>
                <w:b/>
                <w:bCs/>
              </w:rPr>
              <w:t xml:space="preserve">           </w:t>
            </w:r>
            <w:r>
              <w:rPr>
                <w:rFonts w:eastAsia="標楷體"/>
                <w:b/>
                <w:bCs/>
              </w:rPr>
              <w:t>分</w:t>
            </w:r>
            <w:r>
              <w:rPr>
                <w:rFonts w:eastAsia="標楷體"/>
                <w:b/>
                <w:bCs/>
              </w:rPr>
              <w:t xml:space="preserve">              </w:t>
            </w:r>
            <w:r>
              <w:rPr>
                <w:rFonts w:eastAsia="標楷體"/>
                <w:b/>
                <w:bCs/>
              </w:rPr>
              <w:t>秒，以不超過</w:t>
            </w:r>
            <w:r>
              <w:rPr>
                <w:rFonts w:eastAsia="標楷體"/>
                <w:b/>
                <w:bCs/>
              </w:rPr>
              <w:t>5</w:t>
            </w:r>
            <w:r>
              <w:rPr>
                <w:rFonts w:eastAsia="標楷體"/>
                <w:b/>
                <w:bCs/>
              </w:rPr>
              <w:t>分鐘為限。</w:t>
            </w:r>
          </w:p>
          <w:p w:rsidR="00117C70" w:rsidRDefault="00E26418">
            <w:r>
              <w:rPr>
                <w:rFonts w:eastAsia="標楷體"/>
                <w:b/>
                <w:bCs/>
              </w:rPr>
              <w:t>檔案格式：</w:t>
            </w:r>
            <w:r>
              <w:rPr>
                <w:rFonts w:eastAsia="標楷體"/>
                <w:b/>
                <w:bCs/>
              </w:rPr>
              <w:t xml:space="preserve"> </w:t>
            </w:r>
            <w:r>
              <w:rPr>
                <w:rFonts w:ascii="標楷體" w:eastAsia="標楷體" w:hAnsi="標楷體"/>
                <w:b/>
                <w:bCs/>
              </w:rPr>
              <w:t>□</w:t>
            </w:r>
            <w:r>
              <w:rPr>
                <w:rFonts w:eastAsia="標楷體"/>
                <w:b/>
                <w:bCs/>
              </w:rPr>
              <w:t>PPT</w:t>
            </w:r>
            <w:r>
              <w:rPr>
                <w:rFonts w:eastAsia="標楷體"/>
                <w:b/>
                <w:bCs/>
              </w:rPr>
              <w:t>檔</w:t>
            </w:r>
            <w:r>
              <w:rPr>
                <w:rFonts w:eastAsia="標楷體"/>
                <w:b/>
                <w:bCs/>
              </w:rPr>
              <w:t>(</w:t>
            </w:r>
            <w:r>
              <w:rPr>
                <w:rFonts w:eastAsia="標楷體"/>
                <w:b/>
                <w:bCs/>
                <w:sz w:val="22"/>
                <w:szCs w:val="22"/>
              </w:rPr>
              <w:t>投影片方向：橫向，投影片大小</w:t>
            </w:r>
            <w:r>
              <w:rPr>
                <w:rFonts w:eastAsia="標楷體"/>
                <w:b/>
                <w:bCs/>
                <w:sz w:val="22"/>
                <w:szCs w:val="22"/>
              </w:rPr>
              <w:t>16:9</w:t>
            </w:r>
            <w:r>
              <w:rPr>
                <w:rFonts w:eastAsia="標楷體"/>
                <w:b/>
                <w:bCs/>
              </w:rPr>
              <w:t xml:space="preserve">)  </w:t>
            </w:r>
          </w:p>
          <w:p w:rsidR="00117C70" w:rsidRDefault="00E26418">
            <w:r>
              <w:rPr>
                <w:rFonts w:eastAsia="標楷體"/>
                <w:b/>
                <w:bCs/>
              </w:rPr>
              <w:t xml:space="preserve">                     </w:t>
            </w:r>
            <w:r>
              <w:rPr>
                <w:rFonts w:ascii="標楷體" w:eastAsia="標楷體" w:hAnsi="標楷體"/>
                <w:b/>
                <w:bCs/>
              </w:rPr>
              <w:t>□</w:t>
            </w:r>
            <w:r>
              <w:rPr>
                <w:rFonts w:eastAsia="標楷體"/>
                <w:b/>
                <w:bCs/>
                <w:sz w:val="22"/>
                <w:szCs w:val="22"/>
              </w:rPr>
              <w:t>WMV</w:t>
            </w:r>
            <w:r w:rsidR="00560A89">
              <w:rPr>
                <w:rFonts w:eastAsia="標楷體" w:hint="eastAsia"/>
                <w:b/>
                <w:bCs/>
                <w:sz w:val="22"/>
                <w:szCs w:val="22"/>
              </w:rPr>
              <w:t xml:space="preserve"> </w:t>
            </w:r>
            <w:r w:rsidR="00560A89">
              <w:rPr>
                <w:rFonts w:ascii="標楷體" w:eastAsia="標楷體" w:hAnsi="標楷體"/>
                <w:b/>
                <w:bCs/>
              </w:rPr>
              <w:t>□</w:t>
            </w:r>
            <w:r w:rsidR="00560A89">
              <w:rPr>
                <w:rFonts w:eastAsia="標楷體" w:hint="eastAsia"/>
                <w:b/>
                <w:bCs/>
                <w:sz w:val="22"/>
                <w:szCs w:val="22"/>
              </w:rPr>
              <w:t>JPG</w:t>
            </w:r>
            <w:r w:rsidR="00560A89">
              <w:rPr>
                <w:rFonts w:eastAsia="標楷體"/>
                <w:b/>
                <w:bCs/>
                <w:sz w:val="22"/>
                <w:szCs w:val="22"/>
              </w:rPr>
              <w:t>(</w:t>
            </w:r>
            <w:r w:rsidR="00560A89">
              <w:rPr>
                <w:rFonts w:eastAsia="標楷體" w:hint="eastAsia"/>
                <w:b/>
                <w:bCs/>
                <w:sz w:val="22"/>
                <w:szCs w:val="22"/>
              </w:rPr>
              <w:t>圖片建議像素</w:t>
            </w:r>
            <w:r w:rsidR="00560A89">
              <w:rPr>
                <w:rFonts w:eastAsia="標楷體" w:hint="eastAsia"/>
                <w:b/>
                <w:bCs/>
                <w:sz w:val="22"/>
                <w:szCs w:val="22"/>
              </w:rPr>
              <w:t xml:space="preserve"> </w:t>
            </w:r>
            <w:r w:rsidR="00560A89">
              <w:rPr>
                <w:rFonts w:eastAsia="標楷體"/>
                <w:b/>
                <w:bCs/>
                <w:sz w:val="22"/>
                <w:szCs w:val="22"/>
              </w:rPr>
              <w:t>1920*1080</w:t>
            </w:r>
            <w:r w:rsidR="00560A89">
              <w:rPr>
                <w:rFonts w:eastAsia="標楷體" w:hint="eastAsia"/>
                <w:b/>
                <w:bCs/>
                <w:sz w:val="22"/>
                <w:szCs w:val="22"/>
              </w:rPr>
              <w:t>)</w:t>
            </w:r>
          </w:p>
          <w:p w:rsidR="00117C70" w:rsidRDefault="00E26418">
            <w:pPr>
              <w:rPr>
                <w:rFonts w:eastAsia="標楷體"/>
                <w:b/>
                <w:bCs/>
              </w:rPr>
            </w:pPr>
            <w:r>
              <w:rPr>
                <w:rFonts w:eastAsia="標楷體"/>
                <w:b/>
                <w:bCs/>
              </w:rPr>
              <w:t>播放內容簡介：</w:t>
            </w:r>
          </w:p>
          <w:p w:rsidR="00117C70" w:rsidRDefault="00117C70">
            <w:pPr>
              <w:rPr>
                <w:rFonts w:ascii="標楷體" w:eastAsia="標楷體" w:hAnsi="標楷體"/>
              </w:rPr>
            </w:pPr>
          </w:p>
          <w:p w:rsidR="00117C70" w:rsidRDefault="00117C70">
            <w:pPr>
              <w:rPr>
                <w:rFonts w:ascii="標楷體" w:eastAsia="標楷體" w:hAnsi="標楷體"/>
              </w:rPr>
            </w:pPr>
          </w:p>
          <w:p w:rsidR="00117C70" w:rsidRDefault="00117C70">
            <w:pPr>
              <w:rPr>
                <w:rFonts w:ascii="標楷體" w:eastAsia="標楷體" w:hAnsi="標楷體"/>
              </w:rPr>
            </w:pPr>
          </w:p>
          <w:p w:rsidR="00117C70" w:rsidRDefault="00117C70">
            <w:pPr>
              <w:rPr>
                <w:rFonts w:ascii="標楷體" w:eastAsia="標楷體" w:hAnsi="標楷體"/>
              </w:rPr>
            </w:pPr>
          </w:p>
          <w:p w:rsidR="00117C70" w:rsidRDefault="00117C70">
            <w:pPr>
              <w:rPr>
                <w:rFonts w:ascii="標楷體" w:eastAsia="標楷體" w:hAnsi="標楷體"/>
              </w:rPr>
            </w:pPr>
          </w:p>
          <w:p w:rsidR="00117C70" w:rsidRDefault="00117C70">
            <w:pPr>
              <w:rPr>
                <w:rFonts w:ascii="標楷體" w:eastAsia="標楷體" w:hAnsi="標楷體"/>
              </w:rPr>
            </w:pPr>
          </w:p>
          <w:p w:rsidR="00117C70" w:rsidRDefault="00117C70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</w:p>
          <w:p w:rsidR="00117C70" w:rsidRDefault="00117C70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</w:p>
          <w:p w:rsidR="00117C70" w:rsidRDefault="00117C70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</w:p>
          <w:p w:rsidR="00117C70" w:rsidRDefault="00E26418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/>
                <w:b/>
                <w:sz w:val="20"/>
                <w:szCs w:val="20"/>
              </w:rPr>
              <w:t>注意事項：</w:t>
            </w:r>
          </w:p>
          <w:p w:rsidR="00117C70" w:rsidRDefault="00E26418">
            <w:pPr>
              <w:spacing w:line="0" w:lineRule="atLeast"/>
              <w:ind w:left="400" w:hanging="40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一、申請單位對於播放影片內容，包含影像、音樂、人物等，應取得相關授權，如果校方得知影片違反版權，即會依法移除這些影片。</w:t>
            </w:r>
          </w:p>
          <w:p w:rsidR="00117C70" w:rsidRDefault="00E26418">
            <w:pPr>
              <w:spacing w:before="180" w:line="0" w:lineRule="atLeast"/>
              <w:ind w:left="400" w:hanging="40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二、校園電視公播影片以校內學術、行政、藝文、學生、校友活動等用途，若違反善良風俗或有關選舉、政黨、宗教及純私人性質之廣告，不予播放。</w:t>
            </w:r>
          </w:p>
        </w:tc>
      </w:tr>
    </w:tbl>
    <w:p w:rsidR="00117C70" w:rsidRDefault="00117C70"/>
    <w:tbl>
      <w:tblPr>
        <w:tblW w:w="8339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1"/>
        <w:gridCol w:w="1513"/>
        <w:gridCol w:w="1109"/>
        <w:gridCol w:w="1677"/>
        <w:gridCol w:w="1418"/>
        <w:gridCol w:w="1681"/>
      </w:tblGrid>
      <w:tr w:rsidR="00117C70">
        <w:trPr>
          <w:trHeight w:val="724"/>
          <w:jc w:val="center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7C70" w:rsidRDefault="00E26418">
            <w:pPr>
              <w:jc w:val="center"/>
              <w:rPr>
                <w:rFonts w:ascii="標楷體" w:eastAsia="標楷體" w:hAnsi="標楷體" w:cs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bCs/>
                <w:sz w:val="20"/>
                <w:szCs w:val="20"/>
              </w:rPr>
              <w:t>申請人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17C70" w:rsidRDefault="00117C70">
            <w:pPr>
              <w:spacing w:line="0" w:lineRule="atLeast"/>
              <w:jc w:val="center"/>
              <w:rPr>
                <w:rFonts w:ascii="標楷體" w:eastAsia="標楷體" w:hAnsi="標楷體" w:cs="標楷體"/>
                <w:bCs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7C70" w:rsidRDefault="00E26418">
            <w:pPr>
              <w:spacing w:line="0" w:lineRule="atLeast"/>
              <w:jc w:val="center"/>
              <w:rPr>
                <w:rFonts w:ascii="標楷體" w:eastAsia="標楷體" w:hAnsi="標楷體" w:cs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bCs/>
                <w:sz w:val="20"/>
                <w:szCs w:val="20"/>
              </w:rPr>
              <w:t>單位主管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17C70" w:rsidRDefault="00117C70">
            <w:pPr>
              <w:spacing w:line="0" w:lineRule="atLeast"/>
              <w:jc w:val="center"/>
              <w:rPr>
                <w:rFonts w:ascii="標楷體" w:eastAsia="標楷體" w:hAnsi="標楷體" w:cs="標楷體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17C70" w:rsidRDefault="00E26418">
            <w:pPr>
              <w:spacing w:line="0" w:lineRule="atLeast"/>
              <w:jc w:val="center"/>
              <w:rPr>
                <w:rFonts w:ascii="標楷體" w:eastAsia="標楷體" w:hAnsi="標楷體" w:cs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bCs/>
                <w:sz w:val="20"/>
                <w:szCs w:val="20"/>
              </w:rPr>
              <w:t>公共關係中心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17C70" w:rsidRDefault="00117C70">
            <w:pPr>
              <w:spacing w:line="0" w:lineRule="atLeast"/>
              <w:jc w:val="center"/>
              <w:rPr>
                <w:rFonts w:ascii="標楷體" w:eastAsia="標楷體" w:hAnsi="標楷體" w:cs="標楷體"/>
                <w:bCs/>
                <w:sz w:val="20"/>
                <w:szCs w:val="20"/>
              </w:rPr>
            </w:pPr>
          </w:p>
        </w:tc>
      </w:tr>
    </w:tbl>
    <w:p w:rsidR="00117C70" w:rsidRDefault="00E26418">
      <w:pPr>
        <w:wordWrap w:val="0"/>
        <w:ind w:right="20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</w:t>
      </w:r>
    </w:p>
    <w:p w:rsidR="00117C70" w:rsidRDefault="00E26418">
      <w:r>
        <w:rPr>
          <w:rFonts w:ascii="標楷體" w:eastAsia="標楷體" w:hAnsi="標楷體" w:cs="標楷體"/>
          <w:b/>
          <w:bCs/>
          <w:sz w:val="22"/>
          <w:szCs w:val="22"/>
          <w:shd w:val="clear" w:color="auto" w:fill="FFFFFF"/>
        </w:rPr>
        <w:t>申請須知：</w:t>
      </w:r>
    </w:p>
    <w:p w:rsidR="00117C70" w:rsidRDefault="00E26418">
      <w:pPr>
        <w:pStyle w:val="a9"/>
        <w:numPr>
          <w:ilvl w:val="0"/>
          <w:numId w:val="1"/>
        </w:numPr>
      </w:pPr>
      <w:r>
        <w:rPr>
          <w:rFonts w:eastAsia="標楷體"/>
          <w:bCs/>
          <w:sz w:val="22"/>
          <w:szCs w:val="22"/>
        </w:rPr>
        <w:t>學生社團請由學務處（課外活動組）提出申請，系學會請由系辦公室提出申請。</w:t>
      </w:r>
    </w:p>
    <w:p w:rsidR="00117C70" w:rsidRDefault="00E26418">
      <w:pPr>
        <w:pStyle w:val="a9"/>
        <w:numPr>
          <w:ilvl w:val="0"/>
          <w:numId w:val="1"/>
        </w:numPr>
      </w:pPr>
      <w:r>
        <w:rPr>
          <w:rFonts w:eastAsia="標楷體"/>
          <w:bCs/>
          <w:sz w:val="22"/>
          <w:szCs w:val="22"/>
        </w:rPr>
        <w:t>如影片過長或投影片資訊過多，</w:t>
      </w:r>
      <w:r>
        <w:rPr>
          <w:rFonts w:ascii="標楷體" w:eastAsia="標楷體" w:hAnsi="標楷體" w:cs="標楷體"/>
          <w:bCs/>
          <w:sz w:val="20"/>
          <w:szCs w:val="20"/>
        </w:rPr>
        <w:t>公共關係中心</w:t>
      </w:r>
      <w:r>
        <w:rPr>
          <w:rFonts w:eastAsia="標楷體"/>
          <w:bCs/>
          <w:sz w:val="22"/>
          <w:szCs w:val="22"/>
        </w:rPr>
        <w:t>得於通知申請單位後刪修檔案。</w:t>
      </w:r>
    </w:p>
    <w:p w:rsidR="00117C70" w:rsidRDefault="00E26418">
      <w:pPr>
        <w:pStyle w:val="a9"/>
        <w:numPr>
          <w:ilvl w:val="0"/>
          <w:numId w:val="1"/>
        </w:numPr>
      </w:pPr>
      <w:r>
        <w:rPr>
          <w:rFonts w:eastAsia="標楷體"/>
          <w:bCs/>
          <w:sz w:val="22"/>
          <w:szCs w:val="22"/>
        </w:rPr>
        <w:t>電視公播影片數量過多，</w:t>
      </w:r>
      <w:r>
        <w:rPr>
          <w:rFonts w:ascii="標楷體" w:eastAsia="標楷體" w:hAnsi="標楷體" w:cs="標楷體"/>
          <w:bCs/>
          <w:sz w:val="20"/>
          <w:szCs w:val="20"/>
        </w:rPr>
        <w:t>公共關係中心</w:t>
      </w:r>
      <w:r>
        <w:rPr>
          <w:rFonts w:eastAsia="標楷體"/>
          <w:bCs/>
          <w:sz w:val="22"/>
          <w:szCs w:val="22"/>
        </w:rPr>
        <w:t>得調整播放頻率、暫停播放或提前下檔。</w:t>
      </w:r>
    </w:p>
    <w:p w:rsidR="00117C70" w:rsidRDefault="00E26418">
      <w:pPr>
        <w:pStyle w:val="a9"/>
        <w:numPr>
          <w:ilvl w:val="0"/>
          <w:numId w:val="1"/>
        </w:numPr>
      </w:pPr>
      <w:r>
        <w:rPr>
          <w:rFonts w:ascii="標楷體" w:eastAsia="標楷體" w:hAnsi="標楷體"/>
          <w:sz w:val="22"/>
          <w:szCs w:val="22"/>
        </w:rPr>
        <w:t>請於播放前</w:t>
      </w:r>
      <w:r>
        <w:rPr>
          <w:rFonts w:eastAsia="標楷體"/>
          <w:sz w:val="22"/>
          <w:szCs w:val="22"/>
        </w:rPr>
        <w:t>5</w:t>
      </w:r>
      <w:r>
        <w:rPr>
          <w:rFonts w:ascii="標楷體" w:eastAsia="標楷體" w:hAnsi="標楷體"/>
          <w:sz w:val="22"/>
          <w:szCs w:val="22"/>
        </w:rPr>
        <w:t>日將申請書及播放內容(電子檔)繳交至</w:t>
      </w:r>
      <w:r>
        <w:rPr>
          <w:rFonts w:ascii="標楷體" w:eastAsia="標楷體" w:hAnsi="標楷體" w:cs="標楷體"/>
          <w:bCs/>
          <w:sz w:val="20"/>
          <w:szCs w:val="20"/>
        </w:rPr>
        <w:t>公共關係中心</w:t>
      </w:r>
    </w:p>
    <w:p w:rsidR="00117C70" w:rsidRDefault="00E26418">
      <w:pPr>
        <w:pStyle w:val="a9"/>
        <w:snapToGrid w:val="0"/>
        <w:ind w:left="843"/>
      </w:pPr>
      <w:r>
        <w:rPr>
          <w:rFonts w:ascii="Wingdings 2" w:eastAsia="Wingdings 2" w:hAnsi="Wingdings 2" w:cs="Wingdings 2"/>
          <w:color w:val="000000"/>
        </w:rPr>
        <w:t></w:t>
      </w:r>
      <w:r>
        <w:rPr>
          <w:rFonts w:ascii="標楷體" w:eastAsia="標楷體" w:hAnsi="標楷體"/>
          <w:color w:val="000000"/>
        </w:rPr>
        <w:t>連絡分機：</w:t>
      </w:r>
      <w:r w:rsidR="00560A89">
        <w:rPr>
          <w:rFonts w:ascii="標楷體" w:eastAsia="標楷體" w:hAnsi="標楷體" w:hint="eastAsia"/>
          <w:color w:val="000000"/>
        </w:rPr>
        <w:t>1017/1016</w:t>
      </w:r>
      <w:bookmarkStart w:id="0" w:name="_GoBack"/>
      <w:bookmarkEnd w:id="0"/>
      <w:r>
        <w:rPr>
          <w:rFonts w:ascii="標楷體" w:eastAsia="標楷體" w:hAnsi="標楷體"/>
          <w:color w:val="000000"/>
        </w:rPr>
        <w:t xml:space="preserve">     </w:t>
      </w:r>
      <w:r>
        <w:rPr>
          <w:rFonts w:ascii="Wingdings 2" w:eastAsia="Wingdings 2" w:hAnsi="Wingdings 2" w:cs="Wingdings 2"/>
          <w:color w:val="000000"/>
        </w:rPr>
        <w:t></w:t>
      </w:r>
      <w:r>
        <w:rPr>
          <w:rFonts w:ascii="標楷體" w:eastAsia="標楷體" w:hAnsi="標楷體"/>
          <w:sz w:val="22"/>
          <w:szCs w:val="22"/>
        </w:rPr>
        <w:t>電子信箱：</w:t>
      </w:r>
      <w:hyperlink r:id="rId8" w:history="1">
        <w:r>
          <w:rPr>
            <w:rStyle w:val="aa"/>
            <w:rFonts w:eastAsia="標楷體"/>
            <w:sz w:val="22"/>
            <w:szCs w:val="22"/>
          </w:rPr>
          <w:t>cpr@mail.cmu.edu.tw</w:t>
        </w:r>
      </w:hyperlink>
    </w:p>
    <w:sectPr w:rsidR="00117C70">
      <w:pgSz w:w="11906" w:h="16838"/>
      <w:pgMar w:top="1440" w:right="1800" w:bottom="1440" w:left="180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907" w:rsidRDefault="001A3907">
      <w:r>
        <w:separator/>
      </w:r>
    </w:p>
  </w:endnote>
  <w:endnote w:type="continuationSeparator" w:id="0">
    <w:p w:rsidR="001A3907" w:rsidRDefault="001A3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907" w:rsidRDefault="001A3907">
      <w:r>
        <w:rPr>
          <w:color w:val="000000"/>
        </w:rPr>
        <w:separator/>
      </w:r>
    </w:p>
  </w:footnote>
  <w:footnote w:type="continuationSeparator" w:id="0">
    <w:p w:rsidR="001A3907" w:rsidRDefault="001A39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4A5868"/>
    <w:multiLevelType w:val="multilevel"/>
    <w:tmpl w:val="B3648964"/>
    <w:lvl w:ilvl="0">
      <w:start w:val="1"/>
      <w:numFmt w:val="taiwaneseCountingThousand"/>
      <w:lvlText w:val="%1、"/>
      <w:lvlJc w:val="left"/>
      <w:pPr>
        <w:ind w:left="843" w:hanging="503"/>
      </w:pPr>
      <w:rPr>
        <w:rFonts w:ascii="標楷體" w:eastAsia="標楷體" w:hAnsi="標楷體"/>
        <w:sz w:val="22"/>
        <w:szCs w:val="2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17C70"/>
    <w:rsid w:val="00117C70"/>
    <w:rsid w:val="001A3907"/>
    <w:rsid w:val="0043107C"/>
    <w:rsid w:val="00560A89"/>
    <w:rsid w:val="0068588A"/>
    <w:rsid w:val="00A40CEF"/>
    <w:rsid w:val="00E26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84EA40"/>
  <w15:docId w15:val="{46230D09-A892-4658-8487-17BDD0635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  <w:style w:type="paragraph" w:styleId="a7">
    <w:name w:val="Balloon Text"/>
    <w:basedOn w:val="a"/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rPr>
      <w:rFonts w:ascii="Cambria" w:eastAsia="新細明體" w:hAnsi="Cambria" w:cs="Times New Roman"/>
      <w:sz w:val="18"/>
      <w:szCs w:val="18"/>
    </w:rPr>
  </w:style>
  <w:style w:type="paragraph" w:styleId="a9">
    <w:name w:val="List Paragraph"/>
    <w:basedOn w:val="a"/>
    <w:pPr>
      <w:ind w:left="480"/>
    </w:pPr>
  </w:style>
  <w:style w:type="character" w:styleId="aa">
    <w:name w:val="Hyperlink"/>
    <w:basedOn w:val="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r@mail.cmu.edu.t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2014-11-24T07:54:00Z</cp:lastPrinted>
  <dcterms:created xsi:type="dcterms:W3CDTF">2019-03-06T07:24:00Z</dcterms:created>
  <dcterms:modified xsi:type="dcterms:W3CDTF">2021-04-22T03:11:00Z</dcterms:modified>
</cp:coreProperties>
</file>